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29A1D" w14:textId="77777777" w:rsidR="000E4998" w:rsidRDefault="000E4998">
      <w:pPr>
        <w:rPr>
          <w:noProof/>
          <w:lang w:eastAsia="sv-SE"/>
        </w:rPr>
      </w:pPr>
    </w:p>
    <w:p w14:paraId="367F2AF8" w14:textId="77777777" w:rsidR="000E4998" w:rsidRDefault="000E4998">
      <w:pPr>
        <w:rPr>
          <w:noProof/>
          <w:lang w:eastAsia="sv-SE"/>
        </w:rPr>
      </w:pPr>
    </w:p>
    <w:p w14:paraId="47A03D2B" w14:textId="77777777" w:rsidR="00310BFB" w:rsidRDefault="000E4998">
      <w:r w:rsidRPr="009D3D43">
        <w:rPr>
          <w:noProof/>
          <w:lang w:eastAsia="sv-SE"/>
        </w:rPr>
        <w:drawing>
          <wp:inline distT="0" distB="0" distL="0" distR="0" wp14:anchorId="2295E134" wp14:editId="6AED5716">
            <wp:extent cx="1631809" cy="103517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p>
    <w:p w14:paraId="695762A0" w14:textId="77777777" w:rsidR="00541B87" w:rsidRDefault="00541B87">
      <w:pPr>
        <w:rPr>
          <w:b/>
          <w:sz w:val="24"/>
          <w:szCs w:val="24"/>
        </w:rPr>
      </w:pPr>
      <w:r>
        <w:rPr>
          <w:b/>
          <w:sz w:val="24"/>
          <w:szCs w:val="24"/>
        </w:rPr>
        <w:t>Nyhetsbrev Mars 2019</w:t>
      </w:r>
    </w:p>
    <w:p w14:paraId="586F8351" w14:textId="1CD5B1E6" w:rsidR="00506B5C" w:rsidRDefault="00541B87" w:rsidP="00506B5C">
      <w:pPr>
        <w:rPr>
          <w:sz w:val="24"/>
          <w:szCs w:val="24"/>
        </w:rPr>
      </w:pPr>
      <w:r>
        <w:rPr>
          <w:b/>
          <w:sz w:val="24"/>
          <w:szCs w:val="24"/>
        </w:rPr>
        <w:t>Välkommen på å</w:t>
      </w:r>
      <w:r w:rsidR="00B66766">
        <w:rPr>
          <w:b/>
          <w:sz w:val="24"/>
          <w:szCs w:val="24"/>
        </w:rPr>
        <w:t>rsmöte den 8 april</w:t>
      </w:r>
      <w:r w:rsidR="007A255D">
        <w:rPr>
          <w:b/>
          <w:sz w:val="24"/>
          <w:szCs w:val="24"/>
        </w:rPr>
        <w:t xml:space="preserve"> kl</w:t>
      </w:r>
      <w:r w:rsidR="00D94DA1">
        <w:rPr>
          <w:b/>
          <w:sz w:val="24"/>
          <w:szCs w:val="24"/>
        </w:rPr>
        <w:t>.</w:t>
      </w:r>
      <w:r w:rsidR="007A255D">
        <w:rPr>
          <w:b/>
          <w:sz w:val="24"/>
          <w:szCs w:val="24"/>
        </w:rPr>
        <w:t xml:space="preserve"> 17.00</w:t>
      </w:r>
      <w:r w:rsidR="007A255D" w:rsidRPr="007A255D">
        <w:rPr>
          <w:sz w:val="24"/>
          <w:szCs w:val="24"/>
        </w:rPr>
        <w:t xml:space="preserve"> </w:t>
      </w:r>
      <w:r w:rsidR="007A255D" w:rsidRPr="00344F99">
        <w:rPr>
          <w:bCs/>
          <w:sz w:val="24"/>
          <w:szCs w:val="24"/>
        </w:rPr>
        <w:t>på Kungliga Skogs- och Lantbruksakademien, Drottninggatan 95 B</w:t>
      </w:r>
      <w:r w:rsidR="00963D6B" w:rsidRPr="00344F99">
        <w:rPr>
          <w:bCs/>
          <w:sz w:val="24"/>
          <w:szCs w:val="24"/>
        </w:rPr>
        <w:t>, Stockholm</w:t>
      </w:r>
      <w:r w:rsidR="007A255D">
        <w:rPr>
          <w:sz w:val="24"/>
          <w:szCs w:val="24"/>
        </w:rPr>
        <w:t>. Vi inleder med ett spännande seminarium</w:t>
      </w:r>
      <w:r w:rsidR="003F02EA">
        <w:rPr>
          <w:sz w:val="24"/>
          <w:szCs w:val="24"/>
        </w:rPr>
        <w:t xml:space="preserve"> med</w:t>
      </w:r>
      <w:r w:rsidR="00506B5C">
        <w:rPr>
          <w:sz w:val="24"/>
          <w:szCs w:val="24"/>
        </w:rPr>
        <w:t xml:space="preserve"> hållbarhetsforskaren Elin Röös, SLU. Elin utvecklade Köttguiden, som sedan överlämnades till WWF. Hon har sedan drivit ett antal projekt kring hållbar produktion och konsumtion. Hon deltog </w:t>
      </w:r>
      <w:r w:rsidR="003F02EA">
        <w:rPr>
          <w:sz w:val="24"/>
          <w:szCs w:val="24"/>
        </w:rPr>
        <w:t>bl</w:t>
      </w:r>
      <w:r w:rsidR="00344F99">
        <w:rPr>
          <w:sz w:val="24"/>
          <w:szCs w:val="24"/>
        </w:rPr>
        <w:t>and annat</w:t>
      </w:r>
      <w:r w:rsidR="003F02EA">
        <w:rPr>
          <w:sz w:val="24"/>
          <w:szCs w:val="24"/>
        </w:rPr>
        <w:t xml:space="preserve"> </w:t>
      </w:r>
      <w:r w:rsidR="00506B5C">
        <w:rPr>
          <w:sz w:val="24"/>
          <w:szCs w:val="24"/>
        </w:rPr>
        <w:t>vid presentationen av EAT Lancet</w:t>
      </w:r>
      <w:r w:rsidR="003F02EA">
        <w:rPr>
          <w:sz w:val="24"/>
          <w:szCs w:val="24"/>
        </w:rPr>
        <w:t>-</w:t>
      </w:r>
      <w:r w:rsidR="00506B5C">
        <w:rPr>
          <w:sz w:val="24"/>
          <w:szCs w:val="24"/>
        </w:rPr>
        <w:t>rapporten</w:t>
      </w:r>
      <w:r w:rsidR="003F02EA">
        <w:rPr>
          <w:sz w:val="24"/>
          <w:szCs w:val="24"/>
        </w:rPr>
        <w:t>.</w:t>
      </w:r>
      <w:r w:rsidR="00A32264">
        <w:rPr>
          <w:sz w:val="24"/>
          <w:szCs w:val="24"/>
        </w:rPr>
        <w:t xml:space="preserve"> </w:t>
      </w:r>
      <w:r w:rsidR="00506B5C">
        <w:rPr>
          <w:sz w:val="24"/>
          <w:szCs w:val="24"/>
        </w:rPr>
        <w:t xml:space="preserve">Elin </w:t>
      </w:r>
      <w:r w:rsidR="00A32264">
        <w:rPr>
          <w:sz w:val="24"/>
          <w:szCs w:val="24"/>
        </w:rPr>
        <w:t xml:space="preserve">deltar också i ett uppdrag från Konsumentverket kring möjligheten att välja kött </w:t>
      </w:r>
      <w:r w:rsidR="00344F99">
        <w:rPr>
          <w:sz w:val="24"/>
          <w:szCs w:val="24"/>
        </w:rPr>
        <w:t>ur</w:t>
      </w:r>
      <w:r w:rsidR="00A32264">
        <w:rPr>
          <w:sz w:val="24"/>
          <w:szCs w:val="24"/>
        </w:rPr>
        <w:t xml:space="preserve"> hållbarhetssynpunkt.</w:t>
      </w:r>
      <w:r w:rsidR="00506B5C">
        <w:rPr>
          <w:sz w:val="24"/>
          <w:szCs w:val="24"/>
        </w:rPr>
        <w:t xml:space="preserve"> </w:t>
      </w:r>
    </w:p>
    <w:p w14:paraId="490DA98B" w14:textId="4D1071C5" w:rsidR="003F02EA" w:rsidRDefault="007A255D">
      <w:pPr>
        <w:rPr>
          <w:sz w:val="24"/>
          <w:szCs w:val="24"/>
        </w:rPr>
      </w:pPr>
      <w:r>
        <w:rPr>
          <w:sz w:val="24"/>
          <w:szCs w:val="24"/>
        </w:rPr>
        <w:t>Årsmötesförhandlingarna startar kl</w:t>
      </w:r>
      <w:r w:rsidR="00344F99">
        <w:rPr>
          <w:sz w:val="24"/>
          <w:szCs w:val="24"/>
        </w:rPr>
        <w:t>.</w:t>
      </w:r>
      <w:r>
        <w:rPr>
          <w:sz w:val="24"/>
          <w:szCs w:val="24"/>
        </w:rPr>
        <w:t xml:space="preserve"> 18.00. </w:t>
      </w:r>
      <w:r w:rsidR="00D94DA1">
        <w:rPr>
          <w:sz w:val="24"/>
          <w:szCs w:val="24"/>
        </w:rPr>
        <w:t xml:space="preserve">Efter detta intar vi små läckerheter och dryck. </w:t>
      </w:r>
      <w:r w:rsidR="003F02EA">
        <w:rPr>
          <w:sz w:val="24"/>
          <w:szCs w:val="24"/>
        </w:rPr>
        <w:t xml:space="preserve">Handlingarna inför årsmötet läggs ut på hemsidan </w:t>
      </w:r>
      <w:hyperlink r:id="rId6" w:history="1">
        <w:r w:rsidR="003F02EA" w:rsidRPr="008C2C72">
          <w:rPr>
            <w:rStyle w:val="Hyperlnk"/>
            <w:sz w:val="24"/>
            <w:szCs w:val="24"/>
          </w:rPr>
          <w:t>www.vikonsumenter.org</w:t>
        </w:r>
      </w:hyperlink>
      <w:r w:rsidR="00A32264">
        <w:rPr>
          <w:sz w:val="24"/>
          <w:szCs w:val="24"/>
        </w:rPr>
        <w:t>.</w:t>
      </w:r>
    </w:p>
    <w:p w14:paraId="2C2E21A6" w14:textId="51C9A517" w:rsidR="009F5653" w:rsidRDefault="00A32264">
      <w:pPr>
        <w:rPr>
          <w:sz w:val="24"/>
          <w:szCs w:val="24"/>
        </w:rPr>
      </w:pPr>
      <w:r>
        <w:rPr>
          <w:b/>
          <w:sz w:val="24"/>
          <w:szCs w:val="24"/>
        </w:rPr>
        <w:t>Hållbar produktion och konsumtion av mat</w:t>
      </w:r>
      <w:r w:rsidR="00CF3825">
        <w:rPr>
          <w:b/>
          <w:sz w:val="24"/>
          <w:szCs w:val="24"/>
        </w:rPr>
        <w:br/>
      </w:r>
      <w:r w:rsidR="00C95D63">
        <w:rPr>
          <w:sz w:val="24"/>
          <w:szCs w:val="24"/>
        </w:rPr>
        <w:t xml:space="preserve">Det är många aktiviteter kring mat och hållbarhet för närvarande.  </w:t>
      </w:r>
      <w:r w:rsidR="00FE4399">
        <w:rPr>
          <w:sz w:val="24"/>
          <w:szCs w:val="24"/>
        </w:rPr>
        <w:t xml:space="preserve">VK deltog i en workshop anordnat av SLU kring ett Formas-projekt med syfte att finna kunskapsluckor kring uthållig animalieproduktion.  </w:t>
      </w:r>
      <w:r w:rsidR="00C95D63">
        <w:rPr>
          <w:sz w:val="24"/>
          <w:szCs w:val="24"/>
        </w:rPr>
        <w:t xml:space="preserve">WWF samlade konsumentorganisationerna för samråd och informationsutbyte. </w:t>
      </w:r>
      <w:r w:rsidR="0027664A">
        <w:rPr>
          <w:sz w:val="24"/>
          <w:szCs w:val="24"/>
        </w:rPr>
        <w:t xml:space="preserve">Konsumentföreningen Stockholm tar ett vällovligt initiativ kring naturbeteskött. Fokus är också vegetariskt, rätt kött, svenska råvaror och svinn. </w:t>
      </w:r>
      <w:r w:rsidR="00C95D63">
        <w:rPr>
          <w:sz w:val="24"/>
          <w:szCs w:val="24"/>
        </w:rPr>
        <w:t xml:space="preserve">WWF har på gång en översyn av Köttguiden och satsar också på en vegoguide. Hur vegetabilierna produceras är ju väl så viktigt, som vilken mat vi äter. Gunnar Rundgren som är flitig i debatten vill gärna se en mer balanserad debatt, som just fokuserar produktionsätt snarare än </w:t>
      </w:r>
      <w:r w:rsidR="0027664A">
        <w:rPr>
          <w:sz w:val="24"/>
          <w:szCs w:val="24"/>
        </w:rPr>
        <w:t xml:space="preserve">att bara ”förbjuda” kött. VK driver att förenklingen inte får innebära att vi tappar andra kriterier </w:t>
      </w:r>
      <w:r w:rsidR="00FE4399">
        <w:rPr>
          <w:sz w:val="24"/>
          <w:szCs w:val="24"/>
        </w:rPr>
        <w:t xml:space="preserve">än klimat </w:t>
      </w:r>
      <w:r w:rsidR="0027664A">
        <w:rPr>
          <w:sz w:val="24"/>
          <w:szCs w:val="24"/>
        </w:rPr>
        <w:t>som biologisk mångfald, kemikalier, kväve</w:t>
      </w:r>
      <w:r w:rsidR="00C26BFD">
        <w:rPr>
          <w:sz w:val="24"/>
          <w:szCs w:val="24"/>
        </w:rPr>
        <w:t xml:space="preserve">, </w:t>
      </w:r>
      <w:r w:rsidR="0027664A">
        <w:rPr>
          <w:sz w:val="24"/>
          <w:szCs w:val="24"/>
        </w:rPr>
        <w:t xml:space="preserve">fosfor mm. Föreningen Medveten Konsumtion är duktiga på att utbilda, motivera och sprida budskap. </w:t>
      </w:r>
      <w:r w:rsidR="009F5653">
        <w:rPr>
          <w:sz w:val="24"/>
          <w:szCs w:val="24"/>
        </w:rPr>
        <w:t>Vi samarbetar kring klimatmålsinitiativet.</w:t>
      </w:r>
    </w:p>
    <w:p w14:paraId="1DBDCE6B" w14:textId="0B74D9D7" w:rsidR="00344F99" w:rsidRDefault="009F5653" w:rsidP="00344F99">
      <w:pPr>
        <w:rPr>
          <w:sz w:val="24"/>
          <w:szCs w:val="24"/>
        </w:rPr>
      </w:pPr>
      <w:r>
        <w:rPr>
          <w:sz w:val="24"/>
          <w:szCs w:val="24"/>
        </w:rPr>
        <w:t>Jordbruksverkets råd samlades den 6 mars. På dagordningen stod omorganisation inom verket, den gemensamma jordbrukspolitiken CAP och en eftersträvansvärd samordning av regionala livsmedelstrategier. Punkten certifieringar gav mycket diskussion. Bönderna ifrågasätter behovet och vill ha mer betalt. Handeln hävdar med rätt att kvalitetskrav och certifieringar är nödvändiga för att säkerställa ställda kvalitetskrav. Det är krav som ställs på alla leverantörer. Från konsumentsynpunkt</w:t>
      </w:r>
      <w:r w:rsidR="00253365">
        <w:rPr>
          <w:sz w:val="24"/>
          <w:szCs w:val="24"/>
        </w:rPr>
        <w:t xml:space="preserve"> måste vi känna trygghet i att me</w:t>
      </w:r>
      <w:r w:rsidR="00FE4399">
        <w:rPr>
          <w:sz w:val="24"/>
          <w:szCs w:val="24"/>
        </w:rPr>
        <w:t xml:space="preserve">rvärden säkras och kontrolleras årligen. Certifiering ger marknadstillträde och är ett skarpare instrument än offentlig kontroll. </w:t>
      </w:r>
      <w:r w:rsidR="00794F0B">
        <w:rPr>
          <w:sz w:val="24"/>
          <w:szCs w:val="24"/>
        </w:rPr>
        <w:t>Jordbruksverket</w:t>
      </w:r>
      <w:r w:rsidR="00FE4399">
        <w:rPr>
          <w:sz w:val="24"/>
          <w:szCs w:val="24"/>
        </w:rPr>
        <w:t xml:space="preserve"> ordnar ett diskussionsmöte kring animaliemarknaden. </w:t>
      </w:r>
      <w:r w:rsidR="00FE4399">
        <w:rPr>
          <w:sz w:val="24"/>
          <w:szCs w:val="24"/>
        </w:rPr>
        <w:lastRenderedPageBreak/>
        <w:t>Detta är riktigt bra möten där Jordbruksverket redovisar produktions</w:t>
      </w:r>
      <w:r w:rsidR="00344F99">
        <w:rPr>
          <w:sz w:val="24"/>
          <w:szCs w:val="24"/>
        </w:rPr>
        <w:t>-</w:t>
      </w:r>
      <w:r w:rsidR="00FE4399">
        <w:rPr>
          <w:sz w:val="24"/>
          <w:szCs w:val="24"/>
        </w:rPr>
        <w:t xml:space="preserve"> konsum</w:t>
      </w:r>
      <w:r w:rsidR="00794F0B">
        <w:rPr>
          <w:sz w:val="24"/>
          <w:szCs w:val="24"/>
        </w:rPr>
        <w:t xml:space="preserve">tions- och avräkningsprisstatistik. Den minskade köttkonsumtionen gav stort genomslag i media. På mötet presenterade Elin Röös några intressanta rapporter kring hållbar produktion och konsumtion. Kajsa </w:t>
      </w:r>
      <w:proofErr w:type="spellStart"/>
      <w:r w:rsidR="00794F0B">
        <w:rPr>
          <w:sz w:val="24"/>
          <w:szCs w:val="24"/>
        </w:rPr>
        <w:t>Resare</w:t>
      </w:r>
      <w:proofErr w:type="spellEnd"/>
      <w:r w:rsidR="00794F0B">
        <w:rPr>
          <w:sz w:val="24"/>
          <w:szCs w:val="24"/>
        </w:rPr>
        <w:t xml:space="preserve"> Sahlin, Konsumentverket</w:t>
      </w:r>
      <w:r w:rsidR="00344F99">
        <w:rPr>
          <w:sz w:val="24"/>
          <w:szCs w:val="24"/>
        </w:rPr>
        <w:t>,</w:t>
      </w:r>
      <w:r w:rsidR="00794F0B">
        <w:rPr>
          <w:sz w:val="24"/>
          <w:szCs w:val="24"/>
        </w:rPr>
        <w:t xml:space="preserve"> redovisade verkets arbete med projektet Konsumenternas möjlighet att göra hållbara val av kött. VK deltog i en workshop i november, som en del i</w:t>
      </w:r>
      <w:r w:rsidR="00344F99">
        <w:rPr>
          <w:sz w:val="24"/>
          <w:szCs w:val="24"/>
        </w:rPr>
        <w:t xml:space="preserve"> </w:t>
      </w:r>
      <w:r w:rsidR="00794F0B">
        <w:rPr>
          <w:sz w:val="24"/>
          <w:szCs w:val="24"/>
        </w:rPr>
        <w:t xml:space="preserve">projektet. Vi ser </w:t>
      </w:r>
      <w:r w:rsidR="00344F99">
        <w:rPr>
          <w:sz w:val="24"/>
          <w:szCs w:val="24"/>
        </w:rPr>
        <w:t>m</w:t>
      </w:r>
      <w:r w:rsidR="00794F0B">
        <w:rPr>
          <w:sz w:val="24"/>
          <w:szCs w:val="24"/>
        </w:rPr>
        <w:t xml:space="preserve">ed spänning fram emot resultatet. </w:t>
      </w:r>
    </w:p>
    <w:p w14:paraId="6B4F9C18" w14:textId="77777777" w:rsidR="00344F99" w:rsidRDefault="00141433" w:rsidP="00344F99">
      <w:pPr>
        <w:spacing w:after="120"/>
        <w:rPr>
          <w:rFonts w:cstheme="minorHAnsi"/>
          <w:sz w:val="24"/>
          <w:szCs w:val="24"/>
        </w:rPr>
      </w:pPr>
      <w:r>
        <w:rPr>
          <w:b/>
          <w:sz w:val="24"/>
          <w:szCs w:val="24"/>
        </w:rPr>
        <w:t>Almedalsseminarium</w:t>
      </w:r>
      <w:r>
        <w:rPr>
          <w:b/>
          <w:sz w:val="24"/>
          <w:szCs w:val="24"/>
        </w:rPr>
        <w:br/>
      </w:r>
      <w:r w:rsidR="00CA1427">
        <w:rPr>
          <w:rFonts w:cstheme="minorHAnsi"/>
          <w:sz w:val="24"/>
          <w:szCs w:val="24"/>
        </w:rPr>
        <w:t>Glöm inte att notera VK:s seminarium m</w:t>
      </w:r>
      <w:r w:rsidRPr="00F61866">
        <w:rPr>
          <w:rFonts w:cstheme="minorHAnsi"/>
          <w:sz w:val="24"/>
          <w:szCs w:val="24"/>
        </w:rPr>
        <w:t xml:space="preserve">åndagen den 1 juli </w:t>
      </w:r>
      <w:r w:rsidR="003A5A14">
        <w:rPr>
          <w:rFonts w:cstheme="minorHAnsi"/>
          <w:sz w:val="24"/>
          <w:szCs w:val="24"/>
        </w:rPr>
        <w:t>kl</w:t>
      </w:r>
      <w:r w:rsidR="00344F99">
        <w:rPr>
          <w:rFonts w:cstheme="minorHAnsi"/>
          <w:sz w:val="24"/>
          <w:szCs w:val="24"/>
        </w:rPr>
        <w:t>.</w:t>
      </w:r>
      <w:r w:rsidR="003A5A14">
        <w:rPr>
          <w:rFonts w:cstheme="minorHAnsi"/>
          <w:sz w:val="24"/>
          <w:szCs w:val="24"/>
        </w:rPr>
        <w:t xml:space="preserve"> 10.00</w:t>
      </w:r>
      <w:r w:rsidR="00CA1427">
        <w:rPr>
          <w:rFonts w:cstheme="minorHAnsi"/>
          <w:sz w:val="24"/>
          <w:szCs w:val="24"/>
        </w:rPr>
        <w:t xml:space="preserve"> – 12.00. VK </w:t>
      </w:r>
      <w:r w:rsidRPr="00F61866">
        <w:rPr>
          <w:rFonts w:cstheme="minorHAnsi"/>
          <w:sz w:val="24"/>
          <w:szCs w:val="24"/>
        </w:rPr>
        <w:t xml:space="preserve">ordnar </w:t>
      </w:r>
      <w:r w:rsidR="00CA1427">
        <w:rPr>
          <w:rFonts w:cstheme="minorHAnsi"/>
          <w:sz w:val="24"/>
          <w:szCs w:val="24"/>
        </w:rPr>
        <w:t xml:space="preserve">detta </w:t>
      </w:r>
      <w:r w:rsidRPr="00F61866">
        <w:rPr>
          <w:rFonts w:cstheme="minorHAnsi"/>
          <w:sz w:val="24"/>
          <w:szCs w:val="24"/>
        </w:rPr>
        <w:t>tillsammans med Sveriges Konsumenter</w:t>
      </w:r>
      <w:r w:rsidR="00CA1427">
        <w:rPr>
          <w:rFonts w:cstheme="minorHAnsi"/>
          <w:sz w:val="24"/>
          <w:szCs w:val="24"/>
        </w:rPr>
        <w:t>,</w:t>
      </w:r>
      <w:r w:rsidRPr="00F61866">
        <w:rPr>
          <w:rFonts w:cstheme="minorHAnsi"/>
          <w:sz w:val="24"/>
          <w:szCs w:val="24"/>
        </w:rPr>
        <w:t xml:space="preserve"> Konsumentföreningen Stockholm </w:t>
      </w:r>
      <w:r w:rsidR="00CA1427">
        <w:rPr>
          <w:rFonts w:cstheme="minorHAnsi"/>
          <w:sz w:val="24"/>
          <w:szCs w:val="24"/>
        </w:rPr>
        <w:t xml:space="preserve">och Djurskyddet Sverige. Kan vi framtiden </w:t>
      </w:r>
      <w:r w:rsidRPr="00F61866">
        <w:rPr>
          <w:rFonts w:cstheme="minorHAnsi"/>
          <w:sz w:val="24"/>
          <w:szCs w:val="24"/>
        </w:rPr>
        <w:t xml:space="preserve">slippa skandaler </w:t>
      </w:r>
      <w:r w:rsidR="00F61866">
        <w:rPr>
          <w:rFonts w:cstheme="minorHAnsi"/>
          <w:sz w:val="24"/>
          <w:szCs w:val="24"/>
        </w:rPr>
        <w:t>och fusk inom livsmedelsindustrin</w:t>
      </w:r>
      <w:r w:rsidR="00CA1427">
        <w:rPr>
          <w:rFonts w:cstheme="minorHAnsi"/>
          <w:sz w:val="24"/>
          <w:szCs w:val="24"/>
        </w:rPr>
        <w:t xml:space="preserve"> genom ny digitaliseringsteknik – blockkedjan</w:t>
      </w:r>
      <w:r w:rsidR="00B73F67">
        <w:rPr>
          <w:rFonts w:cstheme="minorHAnsi"/>
          <w:sz w:val="24"/>
          <w:szCs w:val="24"/>
        </w:rPr>
        <w:t>? Vi återkommer med mer preciserat program.</w:t>
      </w:r>
    </w:p>
    <w:p w14:paraId="00CDA338" w14:textId="5D178B80" w:rsidR="00F61866" w:rsidRPr="00794F0B" w:rsidRDefault="00CA1427" w:rsidP="00344F99">
      <w:pPr>
        <w:spacing w:after="120"/>
        <w:rPr>
          <w:sz w:val="24"/>
          <w:szCs w:val="24"/>
        </w:rPr>
      </w:pPr>
      <w:r>
        <w:rPr>
          <w:rFonts w:cstheme="minorHAnsi"/>
          <w:sz w:val="24"/>
          <w:szCs w:val="24"/>
        </w:rPr>
        <w:t xml:space="preserve"> </w:t>
      </w:r>
      <w:r w:rsidR="00F61866" w:rsidRPr="00F61866">
        <w:rPr>
          <w:rFonts w:eastAsia="Times New Roman" w:cstheme="minorHAnsi"/>
          <w:color w:val="222222"/>
          <w:lang w:eastAsia="sv-SE"/>
        </w:rPr>
        <w:t xml:space="preserve"> </w:t>
      </w:r>
    </w:p>
    <w:p w14:paraId="6BFB3A83" w14:textId="77777777" w:rsidR="00F55D09" w:rsidRDefault="00F55D09">
      <w:pPr>
        <w:rPr>
          <w:sz w:val="24"/>
          <w:szCs w:val="24"/>
        </w:rPr>
      </w:pPr>
      <w:r>
        <w:rPr>
          <w:sz w:val="24"/>
          <w:szCs w:val="24"/>
        </w:rPr>
        <w:t>Gunnela Ståhle</w:t>
      </w:r>
      <w:r>
        <w:rPr>
          <w:sz w:val="24"/>
          <w:szCs w:val="24"/>
        </w:rPr>
        <w:br/>
        <w:t>Christina Möller</w:t>
      </w:r>
      <w:r>
        <w:rPr>
          <w:sz w:val="24"/>
          <w:szCs w:val="24"/>
        </w:rPr>
        <w:br/>
        <w:t>Mariell Juhlin</w:t>
      </w:r>
      <w:r>
        <w:rPr>
          <w:sz w:val="24"/>
          <w:szCs w:val="24"/>
        </w:rPr>
        <w:br/>
        <w:t>Sören Persson</w:t>
      </w:r>
    </w:p>
    <w:p w14:paraId="2000A303" w14:textId="77777777" w:rsidR="00A54E19" w:rsidRDefault="00A54E19">
      <w:pPr>
        <w:rPr>
          <w:sz w:val="24"/>
          <w:szCs w:val="24"/>
        </w:rPr>
      </w:pPr>
    </w:p>
    <w:p w14:paraId="537A6D00" w14:textId="77777777" w:rsidR="00141433" w:rsidRPr="00141433" w:rsidRDefault="00141433">
      <w:pPr>
        <w:rPr>
          <w:b/>
          <w:sz w:val="24"/>
          <w:szCs w:val="24"/>
        </w:rPr>
      </w:pPr>
      <w:r>
        <w:rPr>
          <w:b/>
          <w:sz w:val="24"/>
          <w:szCs w:val="24"/>
        </w:rPr>
        <w:br/>
      </w:r>
    </w:p>
    <w:p w14:paraId="1AB47AB6" w14:textId="77777777" w:rsidR="00B66766" w:rsidRDefault="00B66766" w:rsidP="000E4998">
      <w:pPr>
        <w:spacing w:after="0"/>
        <w:ind w:left="1304" w:hanging="1304"/>
        <w:jc w:val="both"/>
        <w:rPr>
          <w:sz w:val="24"/>
          <w:szCs w:val="24"/>
        </w:rPr>
      </w:pPr>
    </w:p>
    <w:p w14:paraId="18D44633" w14:textId="77777777" w:rsidR="00B66766" w:rsidRDefault="00B66766" w:rsidP="000E4998">
      <w:pPr>
        <w:spacing w:after="0"/>
        <w:ind w:left="1304" w:hanging="1304"/>
        <w:jc w:val="both"/>
        <w:rPr>
          <w:sz w:val="24"/>
          <w:szCs w:val="24"/>
        </w:rPr>
      </w:pPr>
    </w:p>
    <w:sectPr w:rsidR="00B66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551DA"/>
    <w:multiLevelType w:val="multilevel"/>
    <w:tmpl w:val="CDBE7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98"/>
    <w:rsid w:val="0000506C"/>
    <w:rsid w:val="00045F7C"/>
    <w:rsid w:val="00070C24"/>
    <w:rsid w:val="000E4998"/>
    <w:rsid w:val="001116BB"/>
    <w:rsid w:val="00126FEA"/>
    <w:rsid w:val="00141433"/>
    <w:rsid w:val="00184490"/>
    <w:rsid w:val="001D0B25"/>
    <w:rsid w:val="00215449"/>
    <w:rsid w:val="00253365"/>
    <w:rsid w:val="0027664A"/>
    <w:rsid w:val="00293530"/>
    <w:rsid w:val="002C24A8"/>
    <w:rsid w:val="002E29DB"/>
    <w:rsid w:val="00344F99"/>
    <w:rsid w:val="00386EE8"/>
    <w:rsid w:val="003A5A14"/>
    <w:rsid w:val="003E0D13"/>
    <w:rsid w:val="003F02EA"/>
    <w:rsid w:val="004842F5"/>
    <w:rsid w:val="0050141C"/>
    <w:rsid w:val="00506B5C"/>
    <w:rsid w:val="00535268"/>
    <w:rsid w:val="00541B87"/>
    <w:rsid w:val="0061685C"/>
    <w:rsid w:val="006C3822"/>
    <w:rsid w:val="006C64B8"/>
    <w:rsid w:val="0076079C"/>
    <w:rsid w:val="00763B9B"/>
    <w:rsid w:val="00794F0B"/>
    <w:rsid w:val="007A0F76"/>
    <w:rsid w:val="007A255D"/>
    <w:rsid w:val="008105CF"/>
    <w:rsid w:val="008B449E"/>
    <w:rsid w:val="00963D6B"/>
    <w:rsid w:val="00967267"/>
    <w:rsid w:val="009F5653"/>
    <w:rsid w:val="00A32264"/>
    <w:rsid w:val="00A54E19"/>
    <w:rsid w:val="00A563D4"/>
    <w:rsid w:val="00B03B27"/>
    <w:rsid w:val="00B41642"/>
    <w:rsid w:val="00B60EC2"/>
    <w:rsid w:val="00B63148"/>
    <w:rsid w:val="00B66766"/>
    <w:rsid w:val="00B73F67"/>
    <w:rsid w:val="00BB72F8"/>
    <w:rsid w:val="00C037AD"/>
    <w:rsid w:val="00C26BFD"/>
    <w:rsid w:val="00C95D63"/>
    <w:rsid w:val="00CA1427"/>
    <w:rsid w:val="00CD0E90"/>
    <w:rsid w:val="00CF3825"/>
    <w:rsid w:val="00D54011"/>
    <w:rsid w:val="00D94DA1"/>
    <w:rsid w:val="00DE058C"/>
    <w:rsid w:val="00DF074D"/>
    <w:rsid w:val="00E746C6"/>
    <w:rsid w:val="00E87E5F"/>
    <w:rsid w:val="00F402BD"/>
    <w:rsid w:val="00F55D09"/>
    <w:rsid w:val="00F61866"/>
    <w:rsid w:val="00FE4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9B39"/>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49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998"/>
    <w:rPr>
      <w:rFonts w:ascii="Tahoma" w:hAnsi="Tahoma" w:cs="Tahoma"/>
      <w:sz w:val="16"/>
      <w:szCs w:val="16"/>
    </w:rPr>
  </w:style>
  <w:style w:type="character" w:styleId="Hyperlnk">
    <w:name w:val="Hyperlink"/>
    <w:basedOn w:val="Standardstycketeckensnitt"/>
    <w:uiPriority w:val="99"/>
    <w:unhideWhenUsed/>
    <w:rsid w:val="00386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konsumente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4</cp:revision>
  <dcterms:created xsi:type="dcterms:W3CDTF">2019-03-25T15:15:00Z</dcterms:created>
  <dcterms:modified xsi:type="dcterms:W3CDTF">2020-10-04T12:44:00Z</dcterms:modified>
</cp:coreProperties>
</file>