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80EC" w14:textId="77777777" w:rsidR="000E4998" w:rsidRDefault="000E4998">
      <w:pPr>
        <w:rPr>
          <w:noProof/>
          <w:lang w:eastAsia="sv-SE"/>
        </w:rPr>
      </w:pPr>
    </w:p>
    <w:p w14:paraId="583BCB81" w14:textId="77777777" w:rsidR="000E4998" w:rsidRDefault="000E4998">
      <w:pPr>
        <w:rPr>
          <w:noProof/>
          <w:lang w:eastAsia="sv-SE"/>
        </w:rPr>
      </w:pPr>
    </w:p>
    <w:p w14:paraId="08FAF1AD" w14:textId="77777777" w:rsidR="00310BFB" w:rsidRDefault="000E4998">
      <w:r w:rsidRPr="009D3D43">
        <w:rPr>
          <w:noProof/>
          <w:lang w:eastAsia="sv-SE"/>
        </w:rPr>
        <w:drawing>
          <wp:inline distT="0" distB="0" distL="0" distR="0" wp14:anchorId="29A919BB" wp14:editId="574CD23B">
            <wp:extent cx="1631809" cy="1035170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58" cy="10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63D36" w14:textId="77777777" w:rsidR="00541B87" w:rsidRPr="00A924C5" w:rsidRDefault="00290730">
      <w:pPr>
        <w:rPr>
          <w:b/>
          <w:sz w:val="24"/>
          <w:szCs w:val="24"/>
        </w:rPr>
      </w:pPr>
      <w:r w:rsidRPr="00A924C5">
        <w:rPr>
          <w:b/>
          <w:sz w:val="24"/>
          <w:szCs w:val="24"/>
        </w:rPr>
        <w:t>Nyhetsbrev Maj</w:t>
      </w:r>
      <w:r w:rsidR="006E3509" w:rsidRPr="00A924C5">
        <w:rPr>
          <w:b/>
          <w:sz w:val="24"/>
          <w:szCs w:val="24"/>
        </w:rPr>
        <w:t xml:space="preserve"> </w:t>
      </w:r>
      <w:r w:rsidR="00541B87" w:rsidRPr="00A924C5">
        <w:rPr>
          <w:b/>
          <w:sz w:val="24"/>
          <w:szCs w:val="24"/>
        </w:rPr>
        <w:t>2019</w:t>
      </w:r>
    </w:p>
    <w:p w14:paraId="650980FE" w14:textId="5D1E5D61" w:rsidR="00A924C5" w:rsidRDefault="00B61F53" w:rsidP="00B61F53">
      <w:pPr>
        <w:rPr>
          <w:sz w:val="24"/>
          <w:szCs w:val="24"/>
        </w:rPr>
      </w:pPr>
      <w:r w:rsidRPr="00A924C5">
        <w:rPr>
          <w:b/>
          <w:sz w:val="24"/>
          <w:szCs w:val="24"/>
        </w:rPr>
        <w:t xml:space="preserve">Antibiotikaresistens en av våra </w:t>
      </w:r>
      <w:r w:rsidR="00A33849" w:rsidRPr="00A924C5">
        <w:rPr>
          <w:b/>
          <w:sz w:val="24"/>
          <w:szCs w:val="24"/>
        </w:rPr>
        <w:t xml:space="preserve">viktiga </w:t>
      </w:r>
      <w:r w:rsidRPr="00A924C5">
        <w:rPr>
          <w:b/>
          <w:sz w:val="24"/>
          <w:szCs w:val="24"/>
        </w:rPr>
        <w:t>öde</w:t>
      </w:r>
      <w:r w:rsidR="00A33849" w:rsidRPr="00A924C5">
        <w:rPr>
          <w:b/>
          <w:sz w:val="24"/>
          <w:szCs w:val="24"/>
        </w:rPr>
        <w:t>s</w:t>
      </w:r>
      <w:r w:rsidRPr="00A924C5">
        <w:rPr>
          <w:b/>
          <w:sz w:val="24"/>
          <w:szCs w:val="24"/>
        </w:rPr>
        <w:t>frågor</w:t>
      </w:r>
      <w:r w:rsidRPr="00A924C5">
        <w:rPr>
          <w:b/>
          <w:sz w:val="24"/>
          <w:szCs w:val="24"/>
        </w:rPr>
        <w:br/>
      </w:r>
      <w:r w:rsidRPr="00A924C5">
        <w:rPr>
          <w:sz w:val="24"/>
          <w:szCs w:val="24"/>
        </w:rPr>
        <w:t xml:space="preserve">”Jag är allvarligt oroad” sa Anne </w:t>
      </w:r>
      <w:proofErr w:type="spellStart"/>
      <w:r w:rsidRPr="00A924C5">
        <w:rPr>
          <w:sz w:val="24"/>
          <w:szCs w:val="24"/>
        </w:rPr>
        <w:t>Kveim</w:t>
      </w:r>
      <w:proofErr w:type="spellEnd"/>
      <w:r w:rsidRPr="00A924C5">
        <w:rPr>
          <w:sz w:val="24"/>
          <w:szCs w:val="24"/>
        </w:rPr>
        <w:t xml:space="preserve"> Lie från Oslos universitet på en workshop 8 maj ordnad av Uppsala Antibiotic Centre</w:t>
      </w:r>
      <w:r w:rsidR="00BD4DA8" w:rsidRPr="00A924C5">
        <w:rPr>
          <w:sz w:val="24"/>
          <w:szCs w:val="24"/>
        </w:rPr>
        <w:t xml:space="preserve"> den 8 maj</w:t>
      </w:r>
      <w:r w:rsidRPr="00A924C5">
        <w:rPr>
          <w:sz w:val="24"/>
          <w:szCs w:val="24"/>
        </w:rPr>
        <w:t xml:space="preserve">.  Trots tydliga uttalanden från WHO, FAO och EU ökar antibiotikaanvändningen och resistensen i många delar av världen. Workshopen handlade om medvetenheten kring antibiotikaresistens i forskning och i media och leddes av Alexandra </w:t>
      </w:r>
      <w:proofErr w:type="spellStart"/>
      <w:r w:rsidRPr="00A924C5">
        <w:rPr>
          <w:sz w:val="24"/>
          <w:szCs w:val="24"/>
        </w:rPr>
        <w:t>Waluszewski</w:t>
      </w:r>
      <w:proofErr w:type="spellEnd"/>
      <w:r w:rsidRPr="00A924C5">
        <w:rPr>
          <w:sz w:val="24"/>
          <w:szCs w:val="24"/>
        </w:rPr>
        <w:t xml:space="preserve"> från </w:t>
      </w:r>
      <w:r w:rsidR="00A924C5">
        <w:rPr>
          <w:sz w:val="24"/>
          <w:szCs w:val="24"/>
        </w:rPr>
        <w:t>I</w:t>
      </w:r>
      <w:r w:rsidRPr="00A924C5">
        <w:rPr>
          <w:sz w:val="24"/>
          <w:szCs w:val="24"/>
        </w:rPr>
        <w:t>nstitutionen för ekonomisk historia vid Uppsala Universitet. Deltagarna kom från samtliga nordiska länder.</w:t>
      </w:r>
      <w:r w:rsidR="00F156C9">
        <w:rPr>
          <w:sz w:val="24"/>
          <w:szCs w:val="24"/>
        </w:rPr>
        <w:t xml:space="preserve"> </w:t>
      </w:r>
      <w:proofErr w:type="spellStart"/>
      <w:r w:rsidR="00A924C5">
        <w:rPr>
          <w:sz w:val="24"/>
          <w:szCs w:val="24"/>
        </w:rPr>
        <w:t>Gunnela</w:t>
      </w:r>
      <w:proofErr w:type="spellEnd"/>
      <w:r w:rsidR="00F156C9">
        <w:rPr>
          <w:sz w:val="24"/>
          <w:szCs w:val="24"/>
        </w:rPr>
        <w:t xml:space="preserve"> </w:t>
      </w:r>
      <w:r w:rsidR="00A924C5">
        <w:rPr>
          <w:sz w:val="24"/>
          <w:szCs w:val="24"/>
        </w:rPr>
        <w:t>Ståhle</w:t>
      </w:r>
      <w:r w:rsidRPr="00A924C5">
        <w:rPr>
          <w:sz w:val="24"/>
          <w:szCs w:val="24"/>
        </w:rPr>
        <w:t xml:space="preserve"> var där och berättade om vad konsumentorganisationerna i Sverige och i Bryssel har gjort och gör i frågan.  </w:t>
      </w:r>
    </w:p>
    <w:p w14:paraId="5D571445" w14:textId="4AB67F86" w:rsidR="00A924C5" w:rsidRDefault="00B61F53" w:rsidP="00B61F53">
      <w:pPr>
        <w:rPr>
          <w:sz w:val="24"/>
          <w:szCs w:val="24"/>
        </w:rPr>
      </w:pPr>
      <w:r w:rsidRPr="00A924C5">
        <w:rPr>
          <w:sz w:val="24"/>
          <w:szCs w:val="24"/>
        </w:rPr>
        <w:t xml:space="preserve">Vi Konsumenter tog upp frågan med </w:t>
      </w:r>
      <w:proofErr w:type="spellStart"/>
      <w:r w:rsidRPr="00A924C5">
        <w:rPr>
          <w:sz w:val="24"/>
          <w:szCs w:val="24"/>
        </w:rPr>
        <w:t>BEUC</w:t>
      </w:r>
      <w:proofErr w:type="spellEnd"/>
      <w:r w:rsidRPr="00A924C5">
        <w:rPr>
          <w:sz w:val="24"/>
          <w:szCs w:val="24"/>
        </w:rPr>
        <w:t>, den europeiska konsumentorganisationen</w:t>
      </w:r>
      <w:r w:rsidR="00A924C5">
        <w:rPr>
          <w:sz w:val="24"/>
          <w:szCs w:val="24"/>
        </w:rPr>
        <w:t>,</w:t>
      </w:r>
      <w:r w:rsidRPr="00A924C5">
        <w:rPr>
          <w:sz w:val="24"/>
          <w:szCs w:val="24"/>
        </w:rPr>
        <w:t xml:space="preserve"> vid ett besök redan 2010. VK drev också frågan inom Sveriges Konsumenter som ordnade ett seminarium i januari 2011. </w:t>
      </w:r>
      <w:r w:rsidR="009C793A" w:rsidRPr="00A924C5">
        <w:rPr>
          <w:sz w:val="24"/>
          <w:szCs w:val="24"/>
        </w:rPr>
        <w:t xml:space="preserve">VK har tagit upp antibiotikafrågan vid två seminarier i Almedalen </w:t>
      </w:r>
      <w:r w:rsidR="00D1419A" w:rsidRPr="00A924C5">
        <w:rPr>
          <w:sz w:val="24"/>
          <w:szCs w:val="24"/>
        </w:rPr>
        <w:t>2013 och 2014.</w:t>
      </w:r>
      <w:r w:rsidRPr="00A924C5">
        <w:rPr>
          <w:sz w:val="24"/>
          <w:szCs w:val="24"/>
        </w:rPr>
        <w:t xml:space="preserve"> BEUC </w:t>
      </w:r>
      <w:r w:rsidR="00D1419A" w:rsidRPr="00A924C5">
        <w:rPr>
          <w:sz w:val="24"/>
          <w:szCs w:val="24"/>
        </w:rPr>
        <w:t xml:space="preserve">har </w:t>
      </w:r>
      <w:r w:rsidRPr="00A924C5">
        <w:rPr>
          <w:sz w:val="24"/>
          <w:szCs w:val="24"/>
        </w:rPr>
        <w:t>drivit</w:t>
      </w:r>
      <w:r w:rsidR="00A33849" w:rsidRPr="00A924C5">
        <w:rPr>
          <w:sz w:val="24"/>
          <w:szCs w:val="24"/>
        </w:rPr>
        <w:t xml:space="preserve"> flera riktade kampanjer mot antibiotika inom djurhållningen. Man uppmanade sina medlemsorganisationer att kartlägga antibiotikaresistenta bakterier, ESBL</w:t>
      </w:r>
      <w:r w:rsidR="00DA4198" w:rsidRPr="00A924C5">
        <w:rPr>
          <w:sz w:val="24"/>
          <w:szCs w:val="24"/>
        </w:rPr>
        <w:t>,</w:t>
      </w:r>
      <w:r w:rsidR="00A33849" w:rsidRPr="00A924C5">
        <w:rPr>
          <w:sz w:val="24"/>
          <w:szCs w:val="24"/>
        </w:rPr>
        <w:t xml:space="preserve"> hos kyckling 2013</w:t>
      </w:r>
      <w:r w:rsidR="00D1419A" w:rsidRPr="00A924C5">
        <w:rPr>
          <w:sz w:val="24"/>
          <w:szCs w:val="24"/>
        </w:rPr>
        <w:t>. 20</w:t>
      </w:r>
      <w:r w:rsidR="00A33849" w:rsidRPr="00A924C5">
        <w:rPr>
          <w:sz w:val="24"/>
          <w:szCs w:val="24"/>
        </w:rPr>
        <w:t xml:space="preserve">14 under rubriken </w:t>
      </w:r>
      <w:proofErr w:type="spellStart"/>
      <w:r w:rsidR="00A33849" w:rsidRPr="00A924C5">
        <w:rPr>
          <w:sz w:val="24"/>
          <w:szCs w:val="24"/>
        </w:rPr>
        <w:t>Time</w:t>
      </w:r>
      <w:proofErr w:type="spellEnd"/>
      <w:r w:rsidR="00A33849" w:rsidRPr="00A924C5">
        <w:rPr>
          <w:sz w:val="24"/>
          <w:szCs w:val="24"/>
        </w:rPr>
        <w:t xml:space="preserve"> to </w:t>
      </w:r>
      <w:proofErr w:type="spellStart"/>
      <w:r w:rsidR="00A33849" w:rsidRPr="00A924C5">
        <w:rPr>
          <w:sz w:val="24"/>
          <w:szCs w:val="24"/>
        </w:rPr>
        <w:t>Act</w:t>
      </w:r>
      <w:proofErr w:type="spellEnd"/>
      <w:r w:rsidR="00A33849" w:rsidRPr="00A924C5">
        <w:rPr>
          <w:sz w:val="24"/>
          <w:szCs w:val="24"/>
        </w:rPr>
        <w:t xml:space="preserve"> krävde man stora begränsningar av antibiotika i djuruppfödningen. </w:t>
      </w:r>
      <w:r w:rsidR="00B05C84" w:rsidRPr="00A924C5">
        <w:rPr>
          <w:sz w:val="24"/>
          <w:szCs w:val="24"/>
        </w:rPr>
        <w:t xml:space="preserve">En kampanj riktades också mot EU-parlamentet. 2015 uppmanade BEUC sina medlemsorganisationer att uppmana detaljhandeln att inte köpa kött från företag som använder antibiotika rutinmässigt till köttdjuren. </w:t>
      </w:r>
    </w:p>
    <w:p w14:paraId="5636FF68" w14:textId="05A31B33" w:rsidR="00B61F53" w:rsidRPr="00A924C5" w:rsidRDefault="00B05C84" w:rsidP="00B61F53">
      <w:pPr>
        <w:rPr>
          <w:sz w:val="24"/>
          <w:szCs w:val="24"/>
        </w:rPr>
      </w:pPr>
      <w:r w:rsidRPr="00A924C5">
        <w:rPr>
          <w:sz w:val="24"/>
          <w:szCs w:val="24"/>
        </w:rPr>
        <w:t xml:space="preserve">Den svenska detaljhandeln antog sin position i februari 2016. </w:t>
      </w:r>
      <w:r w:rsidR="00D1419A" w:rsidRPr="00A924C5">
        <w:rPr>
          <w:sz w:val="24"/>
          <w:szCs w:val="24"/>
        </w:rPr>
        <w:t>EU har fattat beslut</w:t>
      </w:r>
      <w:r w:rsidR="009C793A" w:rsidRPr="00A924C5">
        <w:rPr>
          <w:sz w:val="24"/>
          <w:szCs w:val="24"/>
        </w:rPr>
        <w:t xml:space="preserve"> (2019/4 resp</w:t>
      </w:r>
      <w:r w:rsidR="00A924C5">
        <w:rPr>
          <w:sz w:val="24"/>
          <w:szCs w:val="24"/>
        </w:rPr>
        <w:t>.</w:t>
      </w:r>
      <w:r w:rsidR="009C793A" w:rsidRPr="00A924C5">
        <w:rPr>
          <w:sz w:val="24"/>
          <w:szCs w:val="24"/>
        </w:rPr>
        <w:t xml:space="preserve"> 2019/6) </w:t>
      </w:r>
      <w:r w:rsidRPr="00A924C5">
        <w:rPr>
          <w:sz w:val="24"/>
          <w:szCs w:val="24"/>
        </w:rPr>
        <w:t>som innebär en kraftig skärpning mot rutinmässig användning av antibiotika till djur fr</w:t>
      </w:r>
      <w:r w:rsidR="009C793A" w:rsidRPr="00A924C5">
        <w:rPr>
          <w:sz w:val="24"/>
          <w:szCs w:val="24"/>
        </w:rPr>
        <w:t>.</w:t>
      </w:r>
      <w:r w:rsidRPr="00A924C5">
        <w:rPr>
          <w:sz w:val="24"/>
          <w:szCs w:val="24"/>
        </w:rPr>
        <w:t>o</w:t>
      </w:r>
      <w:r w:rsidR="00A924C5">
        <w:rPr>
          <w:sz w:val="24"/>
          <w:szCs w:val="24"/>
        </w:rPr>
        <w:t>.</w:t>
      </w:r>
      <w:r w:rsidRPr="00A924C5">
        <w:rPr>
          <w:sz w:val="24"/>
          <w:szCs w:val="24"/>
        </w:rPr>
        <w:t>m</w:t>
      </w:r>
      <w:r w:rsidR="00A924C5">
        <w:rPr>
          <w:sz w:val="24"/>
          <w:szCs w:val="24"/>
        </w:rPr>
        <w:t>.</w:t>
      </w:r>
      <w:r w:rsidRPr="00A924C5">
        <w:rPr>
          <w:sz w:val="24"/>
          <w:szCs w:val="24"/>
        </w:rPr>
        <w:t xml:space="preserve"> </w:t>
      </w:r>
      <w:r w:rsidR="009C793A" w:rsidRPr="00A924C5">
        <w:rPr>
          <w:sz w:val="24"/>
          <w:szCs w:val="24"/>
        </w:rPr>
        <w:t xml:space="preserve">februari 2022. Det händer en hel del i västvärlden på frivillig väg, där kommersiella företag ställer krav.  </w:t>
      </w:r>
      <w:r w:rsidRPr="00A924C5">
        <w:rPr>
          <w:sz w:val="24"/>
          <w:szCs w:val="24"/>
        </w:rPr>
        <w:t xml:space="preserve">Den stora frågan </w:t>
      </w:r>
      <w:r w:rsidR="009C793A" w:rsidRPr="00A924C5">
        <w:rPr>
          <w:sz w:val="24"/>
          <w:szCs w:val="24"/>
        </w:rPr>
        <w:t>är hur man kan påverka övriga världen och efte</w:t>
      </w:r>
      <w:r w:rsidR="00D1419A" w:rsidRPr="00A924C5">
        <w:rPr>
          <w:sz w:val="24"/>
          <w:szCs w:val="24"/>
        </w:rPr>
        <w:t>rlevnaden av EU:s nya regelverk. Kan vi som konsumentorganisationen förnyat lyfta och driva frågan?</w:t>
      </w:r>
      <w:r w:rsidR="000D4EE4" w:rsidRPr="00A924C5">
        <w:rPr>
          <w:sz w:val="24"/>
          <w:szCs w:val="24"/>
        </w:rPr>
        <w:br/>
      </w:r>
      <w:hyperlink r:id="rId6" w:history="1">
        <w:r w:rsidR="000D4EE4" w:rsidRPr="00A924C5">
          <w:rPr>
            <w:rStyle w:val="Hyperlnk"/>
            <w:sz w:val="24"/>
            <w:szCs w:val="24"/>
          </w:rPr>
          <w:t>http://gunnela.nu/2019/05/12/antibiotikaresistensen-kan-kosta-10-miljoner-doda-ar-2050-och-66-trillioner-pund/</w:t>
        </w:r>
      </w:hyperlink>
    </w:p>
    <w:p w14:paraId="16F11ADD" w14:textId="269A7492" w:rsidR="00CC26ED" w:rsidRPr="00A924C5" w:rsidRDefault="00D1419A" w:rsidP="00B61F53">
      <w:pPr>
        <w:rPr>
          <w:sz w:val="24"/>
          <w:szCs w:val="24"/>
        </w:rPr>
      </w:pPr>
      <w:r w:rsidRPr="00A924C5">
        <w:rPr>
          <w:b/>
          <w:sz w:val="24"/>
          <w:szCs w:val="24"/>
        </w:rPr>
        <w:t>Sveriges självförsörjning av livsmedel</w:t>
      </w:r>
      <w:r w:rsidRPr="00A924C5">
        <w:rPr>
          <w:b/>
          <w:sz w:val="24"/>
          <w:szCs w:val="24"/>
        </w:rPr>
        <w:br/>
      </w:r>
      <w:r w:rsidRPr="00A924C5">
        <w:rPr>
          <w:sz w:val="24"/>
          <w:szCs w:val="24"/>
        </w:rPr>
        <w:t>Frågan om Sveriges möjlighet att klara sin</w:t>
      </w:r>
      <w:r w:rsidR="000D4EE4" w:rsidRPr="00A924C5">
        <w:rPr>
          <w:sz w:val="24"/>
          <w:szCs w:val="24"/>
        </w:rPr>
        <w:t xml:space="preserve"> livsmedelsförsörjning under </w:t>
      </w:r>
      <w:r w:rsidR="00FA3051" w:rsidRPr="00A924C5">
        <w:rPr>
          <w:sz w:val="24"/>
          <w:szCs w:val="24"/>
        </w:rPr>
        <w:t xml:space="preserve">krig, </w:t>
      </w:r>
      <w:r w:rsidR="000D4EE4" w:rsidRPr="00A924C5">
        <w:rPr>
          <w:sz w:val="24"/>
          <w:szCs w:val="24"/>
        </w:rPr>
        <w:t xml:space="preserve">avspärrning eller andra begränsningar i handel och transporter har kommit högt på dagordningen. Sårbarheten har lyfts i försvarsutredningen i december 2017. Däremot är det viktigt att hålla </w:t>
      </w:r>
      <w:r w:rsidR="000D4EE4" w:rsidRPr="00A924C5">
        <w:rPr>
          <w:sz w:val="24"/>
          <w:szCs w:val="24"/>
        </w:rPr>
        <w:lastRenderedPageBreak/>
        <w:t xml:space="preserve">isär </w:t>
      </w:r>
      <w:r w:rsidR="00FA3051" w:rsidRPr="00A924C5">
        <w:rPr>
          <w:sz w:val="24"/>
          <w:szCs w:val="24"/>
        </w:rPr>
        <w:t xml:space="preserve">begreppen självförsörjning respektive </w:t>
      </w:r>
      <w:r w:rsidR="000D4EE4" w:rsidRPr="00A924C5">
        <w:rPr>
          <w:sz w:val="24"/>
          <w:szCs w:val="24"/>
        </w:rPr>
        <w:t>svenska marknadsandelar. Uppgiften att varannan tugga är importerad bygger på handelsbalansen</w:t>
      </w:r>
      <w:r w:rsidR="00F156C9">
        <w:rPr>
          <w:sz w:val="24"/>
          <w:szCs w:val="24"/>
        </w:rPr>
        <w:t>,</w:t>
      </w:r>
      <w:r w:rsidR="000D4EE4" w:rsidRPr="00A924C5">
        <w:rPr>
          <w:sz w:val="24"/>
          <w:szCs w:val="24"/>
        </w:rPr>
        <w:t xml:space="preserve"> d</w:t>
      </w:r>
      <w:r w:rsidR="00F156C9">
        <w:rPr>
          <w:sz w:val="24"/>
          <w:szCs w:val="24"/>
        </w:rPr>
        <w:t>.</w:t>
      </w:r>
      <w:r w:rsidR="000D4EE4" w:rsidRPr="00A924C5">
        <w:rPr>
          <w:sz w:val="24"/>
          <w:szCs w:val="24"/>
        </w:rPr>
        <w:t>v</w:t>
      </w:r>
      <w:r w:rsidR="00F156C9">
        <w:rPr>
          <w:sz w:val="24"/>
          <w:szCs w:val="24"/>
        </w:rPr>
        <w:t>.</w:t>
      </w:r>
      <w:r w:rsidR="000D4EE4" w:rsidRPr="00A924C5">
        <w:rPr>
          <w:sz w:val="24"/>
          <w:szCs w:val="24"/>
        </w:rPr>
        <w:t>s</w:t>
      </w:r>
      <w:r w:rsidR="00F156C9">
        <w:rPr>
          <w:sz w:val="24"/>
          <w:szCs w:val="24"/>
        </w:rPr>
        <w:t>.</w:t>
      </w:r>
      <w:r w:rsidR="000D4EE4" w:rsidRPr="00A924C5">
        <w:rPr>
          <w:sz w:val="24"/>
          <w:szCs w:val="24"/>
        </w:rPr>
        <w:t xml:space="preserve"> pengar och inte </w:t>
      </w:r>
      <w:r w:rsidR="00621CF4" w:rsidRPr="00A924C5">
        <w:rPr>
          <w:sz w:val="24"/>
          <w:szCs w:val="24"/>
        </w:rPr>
        <w:t xml:space="preserve">på </w:t>
      </w:r>
      <w:r w:rsidR="000D4EE4" w:rsidRPr="00A924C5">
        <w:rPr>
          <w:sz w:val="24"/>
          <w:szCs w:val="24"/>
        </w:rPr>
        <w:t>kilo eller näringsförsörjn</w:t>
      </w:r>
      <w:r w:rsidR="00100501" w:rsidRPr="00A924C5">
        <w:rPr>
          <w:sz w:val="24"/>
          <w:szCs w:val="24"/>
        </w:rPr>
        <w:t>ing. Svensk</w:t>
      </w:r>
      <w:r w:rsidR="00A924C5">
        <w:rPr>
          <w:sz w:val="24"/>
          <w:szCs w:val="24"/>
        </w:rPr>
        <w:t>t</w:t>
      </w:r>
      <w:r w:rsidR="00100501" w:rsidRPr="00A924C5">
        <w:rPr>
          <w:sz w:val="24"/>
          <w:szCs w:val="24"/>
        </w:rPr>
        <w:t xml:space="preserve"> lantbruk skulle inte</w:t>
      </w:r>
      <w:r w:rsidR="003B56C6" w:rsidRPr="00A924C5">
        <w:rPr>
          <w:sz w:val="24"/>
          <w:szCs w:val="24"/>
        </w:rPr>
        <w:t xml:space="preserve"> klara </w:t>
      </w:r>
      <w:r w:rsidR="000D4EE4" w:rsidRPr="00A924C5">
        <w:rPr>
          <w:sz w:val="24"/>
          <w:szCs w:val="24"/>
        </w:rPr>
        <w:t>matproduktion</w:t>
      </w:r>
      <w:r w:rsidR="003B56C6" w:rsidRPr="00A924C5">
        <w:rPr>
          <w:sz w:val="24"/>
          <w:szCs w:val="24"/>
        </w:rPr>
        <w:t>en</w:t>
      </w:r>
      <w:r w:rsidR="000D4EE4" w:rsidRPr="00A924C5">
        <w:rPr>
          <w:sz w:val="24"/>
          <w:szCs w:val="24"/>
        </w:rPr>
        <w:t xml:space="preserve"> </w:t>
      </w:r>
      <w:r w:rsidR="00FA3051" w:rsidRPr="00A924C5">
        <w:rPr>
          <w:sz w:val="24"/>
          <w:szCs w:val="24"/>
        </w:rPr>
        <w:t xml:space="preserve">utan tillgång till importerade </w:t>
      </w:r>
      <w:r w:rsidR="00CC32E5" w:rsidRPr="00A924C5">
        <w:rPr>
          <w:sz w:val="24"/>
          <w:szCs w:val="24"/>
        </w:rPr>
        <w:t>insats</w:t>
      </w:r>
      <w:r w:rsidR="003B56C6" w:rsidRPr="00A924C5">
        <w:rPr>
          <w:sz w:val="24"/>
          <w:szCs w:val="24"/>
        </w:rPr>
        <w:t xml:space="preserve">medel </w:t>
      </w:r>
      <w:r w:rsidR="00CC32E5" w:rsidRPr="00A924C5">
        <w:rPr>
          <w:sz w:val="24"/>
          <w:szCs w:val="24"/>
        </w:rPr>
        <w:t xml:space="preserve">som </w:t>
      </w:r>
      <w:r w:rsidR="00FA3051" w:rsidRPr="00A924C5">
        <w:rPr>
          <w:sz w:val="24"/>
          <w:szCs w:val="24"/>
        </w:rPr>
        <w:t xml:space="preserve">drivmedel, </w:t>
      </w:r>
      <w:r w:rsidR="003B56C6" w:rsidRPr="00A924C5">
        <w:rPr>
          <w:sz w:val="24"/>
          <w:szCs w:val="24"/>
        </w:rPr>
        <w:t xml:space="preserve">växtnäring, </w:t>
      </w:r>
      <w:r w:rsidR="00FA3051" w:rsidRPr="00A924C5">
        <w:rPr>
          <w:sz w:val="24"/>
          <w:szCs w:val="24"/>
        </w:rPr>
        <w:t>proteinfodermedel, växtskyddsmedel, utsäde</w:t>
      </w:r>
      <w:r w:rsidR="00621CF4" w:rsidRPr="00A924C5">
        <w:rPr>
          <w:sz w:val="24"/>
          <w:szCs w:val="24"/>
        </w:rPr>
        <w:t xml:space="preserve">, reservdelar </w:t>
      </w:r>
      <w:r w:rsidR="00FA3051" w:rsidRPr="00A924C5">
        <w:rPr>
          <w:sz w:val="24"/>
          <w:szCs w:val="24"/>
        </w:rPr>
        <w:t>m</w:t>
      </w:r>
      <w:r w:rsidR="00A924C5">
        <w:rPr>
          <w:sz w:val="24"/>
          <w:szCs w:val="24"/>
        </w:rPr>
        <w:t>.</w:t>
      </w:r>
      <w:r w:rsidR="00FA3051" w:rsidRPr="00A924C5">
        <w:rPr>
          <w:sz w:val="24"/>
          <w:szCs w:val="24"/>
        </w:rPr>
        <w:t xml:space="preserve">m. </w:t>
      </w:r>
      <w:r w:rsidR="00223915" w:rsidRPr="00A924C5">
        <w:rPr>
          <w:sz w:val="24"/>
          <w:szCs w:val="24"/>
        </w:rPr>
        <w:t xml:space="preserve">Marknadsandelarna för </w:t>
      </w:r>
      <w:r w:rsidR="00621CF4" w:rsidRPr="00A924C5">
        <w:rPr>
          <w:sz w:val="24"/>
          <w:szCs w:val="24"/>
        </w:rPr>
        <w:t xml:space="preserve">svensk mat </w:t>
      </w:r>
      <w:r w:rsidR="00223915" w:rsidRPr="00A924C5">
        <w:rPr>
          <w:sz w:val="24"/>
          <w:szCs w:val="24"/>
        </w:rPr>
        <w:t xml:space="preserve">av det som vi idag kan producera inom landet, som spannmål, socker, morötter, ägg, mejeriprodukter, kyckling och </w:t>
      </w:r>
      <w:r w:rsidR="00A924C5">
        <w:rPr>
          <w:sz w:val="24"/>
          <w:szCs w:val="24"/>
        </w:rPr>
        <w:t xml:space="preserve">annat </w:t>
      </w:r>
      <w:r w:rsidR="00223915" w:rsidRPr="00A924C5">
        <w:rPr>
          <w:sz w:val="24"/>
          <w:szCs w:val="24"/>
        </w:rPr>
        <w:t>kött</w:t>
      </w:r>
      <w:r w:rsidR="00A924C5">
        <w:rPr>
          <w:sz w:val="24"/>
          <w:szCs w:val="24"/>
        </w:rPr>
        <w:t xml:space="preserve"> </w:t>
      </w:r>
      <w:r w:rsidR="00F156C9">
        <w:rPr>
          <w:sz w:val="24"/>
          <w:szCs w:val="24"/>
        </w:rPr>
        <w:t>samt</w:t>
      </w:r>
      <w:r w:rsidR="00A924C5">
        <w:rPr>
          <w:sz w:val="24"/>
          <w:szCs w:val="24"/>
        </w:rPr>
        <w:t xml:space="preserve"> </w:t>
      </w:r>
      <w:r w:rsidR="00223915" w:rsidRPr="00A924C5">
        <w:rPr>
          <w:sz w:val="24"/>
          <w:szCs w:val="24"/>
        </w:rPr>
        <w:t>potatis är i många fall långt över 50 procent</w:t>
      </w:r>
      <w:r w:rsidR="00DF7324" w:rsidRPr="00A924C5">
        <w:rPr>
          <w:sz w:val="24"/>
          <w:szCs w:val="24"/>
        </w:rPr>
        <w:t xml:space="preserve"> och på uppåtgående</w:t>
      </w:r>
      <w:r w:rsidR="00223915" w:rsidRPr="00A924C5">
        <w:rPr>
          <w:sz w:val="24"/>
          <w:szCs w:val="24"/>
        </w:rPr>
        <w:t xml:space="preserve">. </w:t>
      </w:r>
      <w:r w:rsidR="00100501" w:rsidRPr="00A924C5">
        <w:rPr>
          <w:sz w:val="24"/>
          <w:szCs w:val="24"/>
        </w:rPr>
        <w:t xml:space="preserve">Om det kan man </w:t>
      </w:r>
      <w:r w:rsidR="00CC26ED" w:rsidRPr="00A924C5">
        <w:rPr>
          <w:sz w:val="24"/>
          <w:szCs w:val="24"/>
        </w:rPr>
        <w:t xml:space="preserve">läsa på Jordbruksverkets hemsida. </w:t>
      </w:r>
      <w:r w:rsidR="00223915" w:rsidRPr="00A924C5">
        <w:rPr>
          <w:sz w:val="24"/>
          <w:szCs w:val="24"/>
        </w:rPr>
        <w:t>Men det finns en stor potential att öka produktion</w:t>
      </w:r>
      <w:r w:rsidR="0001127F" w:rsidRPr="00A924C5">
        <w:rPr>
          <w:sz w:val="24"/>
          <w:szCs w:val="24"/>
        </w:rPr>
        <w:t xml:space="preserve">en av baljväxter, grönsaker och frukt. </w:t>
      </w:r>
    </w:p>
    <w:p w14:paraId="3AA06135" w14:textId="1DFA7847" w:rsidR="00CC32E5" w:rsidRPr="00A924C5" w:rsidRDefault="00CC26ED" w:rsidP="00FE1CDC">
      <w:pPr>
        <w:rPr>
          <w:sz w:val="24"/>
          <w:szCs w:val="24"/>
        </w:rPr>
      </w:pPr>
      <w:r w:rsidRPr="00A924C5">
        <w:rPr>
          <w:sz w:val="24"/>
          <w:szCs w:val="24"/>
        </w:rPr>
        <w:t xml:space="preserve">LRF ordnade den 28 maj </w:t>
      </w:r>
      <w:r w:rsidR="007C4075" w:rsidRPr="00A924C5">
        <w:rPr>
          <w:sz w:val="24"/>
          <w:szCs w:val="24"/>
        </w:rPr>
        <w:t>en dag kring livsmedels</w:t>
      </w:r>
      <w:r w:rsidR="00DF7324" w:rsidRPr="00A924C5">
        <w:rPr>
          <w:sz w:val="24"/>
          <w:szCs w:val="24"/>
        </w:rPr>
        <w:t>försörjning med bl</w:t>
      </w:r>
      <w:r w:rsidR="00A924C5">
        <w:rPr>
          <w:sz w:val="24"/>
          <w:szCs w:val="24"/>
        </w:rPr>
        <w:t xml:space="preserve">.a. </w:t>
      </w:r>
      <w:r w:rsidR="00DF7324" w:rsidRPr="00A924C5">
        <w:rPr>
          <w:sz w:val="24"/>
          <w:szCs w:val="24"/>
        </w:rPr>
        <w:t xml:space="preserve">Livsmedelsverket (SLV) och Jordbruksverket. Livsmedelsverket </w:t>
      </w:r>
      <w:r w:rsidR="00215C5E" w:rsidRPr="00A924C5">
        <w:rPr>
          <w:sz w:val="24"/>
          <w:szCs w:val="24"/>
        </w:rPr>
        <w:t>påpekar att det finns krav på att maten ska vara säker, men ingen säger att den ska finnas. Man anser att de kostråd som finns borde gälla också i kristid</w:t>
      </w:r>
      <w:r w:rsidR="00FE1CDC" w:rsidRPr="00A924C5">
        <w:rPr>
          <w:sz w:val="24"/>
          <w:szCs w:val="24"/>
        </w:rPr>
        <w:t xml:space="preserve"> d</w:t>
      </w:r>
      <w:r w:rsidR="00F156C9">
        <w:rPr>
          <w:sz w:val="24"/>
          <w:szCs w:val="24"/>
        </w:rPr>
        <w:t>.v.</w:t>
      </w:r>
      <w:r w:rsidR="00FE1CDC" w:rsidRPr="00A924C5">
        <w:rPr>
          <w:sz w:val="24"/>
          <w:szCs w:val="24"/>
        </w:rPr>
        <w:t>s</w:t>
      </w:r>
      <w:r w:rsidR="00F156C9">
        <w:rPr>
          <w:sz w:val="24"/>
          <w:szCs w:val="24"/>
        </w:rPr>
        <w:t>.</w:t>
      </w:r>
      <w:r w:rsidR="00FE1CDC" w:rsidRPr="00A924C5">
        <w:rPr>
          <w:sz w:val="24"/>
          <w:szCs w:val="24"/>
        </w:rPr>
        <w:t xml:space="preserve"> våra basala behov. Som individ har vi ett ansvar för att hantera en veckas vatten och matförsörjning. </w:t>
      </w:r>
      <w:r w:rsidR="00215C5E" w:rsidRPr="00A924C5">
        <w:rPr>
          <w:sz w:val="24"/>
          <w:szCs w:val="24"/>
        </w:rPr>
        <w:t xml:space="preserve"> En workshop </w:t>
      </w:r>
      <w:r w:rsidR="00CC32E5" w:rsidRPr="00A924C5">
        <w:rPr>
          <w:sz w:val="24"/>
          <w:szCs w:val="24"/>
        </w:rPr>
        <w:t xml:space="preserve">genomfördes </w:t>
      </w:r>
      <w:r w:rsidR="00215C5E" w:rsidRPr="00A924C5">
        <w:rPr>
          <w:sz w:val="24"/>
          <w:szCs w:val="24"/>
        </w:rPr>
        <w:t xml:space="preserve">kring krishantering på kort </w:t>
      </w:r>
      <w:r w:rsidR="00FE1CDC" w:rsidRPr="00A924C5">
        <w:rPr>
          <w:sz w:val="24"/>
          <w:szCs w:val="24"/>
        </w:rPr>
        <w:t xml:space="preserve">tid </w:t>
      </w:r>
      <w:r w:rsidR="00F156C9" w:rsidRPr="00A924C5">
        <w:rPr>
          <w:sz w:val="24"/>
          <w:szCs w:val="24"/>
        </w:rPr>
        <w:t>d</w:t>
      </w:r>
      <w:r w:rsidR="00F156C9">
        <w:rPr>
          <w:sz w:val="24"/>
          <w:szCs w:val="24"/>
        </w:rPr>
        <w:t>.v.</w:t>
      </w:r>
      <w:r w:rsidR="00F156C9" w:rsidRPr="00A924C5">
        <w:rPr>
          <w:sz w:val="24"/>
          <w:szCs w:val="24"/>
        </w:rPr>
        <w:t>s</w:t>
      </w:r>
      <w:r w:rsidR="00F156C9">
        <w:rPr>
          <w:sz w:val="24"/>
          <w:szCs w:val="24"/>
        </w:rPr>
        <w:t>.</w:t>
      </w:r>
      <w:r w:rsidR="00F156C9" w:rsidRPr="00A924C5">
        <w:rPr>
          <w:sz w:val="24"/>
          <w:szCs w:val="24"/>
        </w:rPr>
        <w:t xml:space="preserve"> </w:t>
      </w:r>
      <w:r w:rsidR="00FE1CDC" w:rsidRPr="00A924C5">
        <w:rPr>
          <w:sz w:val="24"/>
          <w:szCs w:val="24"/>
        </w:rPr>
        <w:t xml:space="preserve">under tre månader </w:t>
      </w:r>
      <w:r w:rsidR="00CC32E5" w:rsidRPr="00A924C5">
        <w:rPr>
          <w:sz w:val="24"/>
          <w:szCs w:val="24"/>
        </w:rPr>
        <w:t>respektive över tre månaders störningar. Längre tid av avspärrning kommer kräva en rejäl omställning av produktionen. Uppmaningen till konsumenterna är att inte hamstra, eftersom detta skulle driva på den prishöjning</w:t>
      </w:r>
      <w:r w:rsidR="00A924C5">
        <w:rPr>
          <w:sz w:val="24"/>
          <w:szCs w:val="24"/>
        </w:rPr>
        <w:t xml:space="preserve"> </w:t>
      </w:r>
      <w:r w:rsidR="00CC32E5" w:rsidRPr="00A924C5">
        <w:rPr>
          <w:sz w:val="24"/>
          <w:szCs w:val="24"/>
        </w:rPr>
        <w:t xml:space="preserve">som är en effekt av brist på livsmedel. </w:t>
      </w:r>
    </w:p>
    <w:p w14:paraId="35BE0EB0" w14:textId="29375DE2" w:rsidR="001D3523" w:rsidRDefault="00CC32E5" w:rsidP="001D3523">
      <w:pPr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</w:pPr>
      <w:r w:rsidRPr="00A924C5">
        <w:rPr>
          <w:b/>
          <w:sz w:val="24"/>
          <w:szCs w:val="24"/>
        </w:rPr>
        <w:t>Almedalen 1 juli 2019</w:t>
      </w:r>
      <w:r w:rsidRPr="00A924C5">
        <w:rPr>
          <w:b/>
          <w:sz w:val="24"/>
          <w:szCs w:val="24"/>
        </w:rPr>
        <w:br/>
      </w:r>
      <w:r w:rsidRPr="00A924C5">
        <w:rPr>
          <w:sz w:val="24"/>
          <w:szCs w:val="24"/>
        </w:rPr>
        <w:t>VK tillsamman med Sveriges Konsumenter, Konsumentföreningen Stockholm och Djurskyddet Sverige ordnar ett seminarium måndagen den 1 juli kl</w:t>
      </w:r>
      <w:r w:rsidR="00A924C5">
        <w:rPr>
          <w:sz w:val="24"/>
          <w:szCs w:val="24"/>
        </w:rPr>
        <w:t>.</w:t>
      </w:r>
      <w:r w:rsidRPr="00A924C5">
        <w:rPr>
          <w:sz w:val="24"/>
          <w:szCs w:val="24"/>
        </w:rPr>
        <w:t xml:space="preserve"> 11 –</w:t>
      </w:r>
      <w:r w:rsidR="001D3523" w:rsidRPr="00A924C5">
        <w:rPr>
          <w:sz w:val="24"/>
          <w:szCs w:val="24"/>
        </w:rPr>
        <w:t xml:space="preserve"> 12, Campus Gotland D22,  med rubriken: </w:t>
      </w:r>
      <w:r w:rsidR="001D3523" w:rsidRP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t>Slut på livsmedelsfusket – Hur kan spårbarheten och säkerheten öka?</w:t>
      </w:r>
      <w:r w:rsidR="001D3523" w:rsidRP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br/>
        <w:t>Kan blockkedjan vara svaret? Vi har bjudit in IBM, som utvecklat verktyget</w:t>
      </w:r>
      <w:r w:rsid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t>,</w:t>
      </w:r>
      <w:r w:rsidR="001D3523" w:rsidRP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t xml:space="preserve"> och </w:t>
      </w:r>
      <w:r w:rsidR="00A924C5" w:rsidRP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t>kvalitetschefer</w:t>
      </w:r>
      <w:r w:rsid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t>na för respektive</w:t>
      </w:r>
      <w:r w:rsidR="00A924C5" w:rsidRP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t xml:space="preserve"> </w:t>
      </w:r>
      <w:r w:rsidR="001D3523" w:rsidRP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t>COOP och Sca</w:t>
      </w:r>
      <w:r w:rsid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t>n</w:t>
      </w:r>
      <w:r w:rsidR="001D3523" w:rsidRP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t xml:space="preserve"> för att diskutera hur vi kan öka säkerheten och transparensen för oss konsumenter. För dig som är i Almedalen boka in tiden för ett spännande seminarium.</w:t>
      </w:r>
    </w:p>
    <w:p w14:paraId="4C196777" w14:textId="77777777" w:rsidR="00A924C5" w:rsidRPr="00A924C5" w:rsidRDefault="00A924C5" w:rsidP="001D3523">
      <w:pPr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</w:pPr>
    </w:p>
    <w:p w14:paraId="3E1F0619" w14:textId="0AD960CC" w:rsidR="00B61F53" w:rsidRPr="00F156C9" w:rsidRDefault="001D3523" w:rsidP="00FE1CDC">
      <w:pPr>
        <w:rPr>
          <w:rFonts w:ascii="Calibri" w:hAnsi="Calibri" w:cs="Calibri"/>
          <w:color w:val="1E0A3C"/>
          <w:spacing w:val="8"/>
          <w:sz w:val="24"/>
          <w:szCs w:val="24"/>
        </w:rPr>
      </w:pPr>
      <w:r w:rsidRP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t>Gunnela Ståhle</w:t>
      </w:r>
      <w:r w:rsidRP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br/>
        <w:t>Mariell Juhlin</w:t>
      </w:r>
      <w:r w:rsidRP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br/>
        <w:t>Christina Möller</w:t>
      </w:r>
      <w:r w:rsidRP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br/>
        <w:t>Sören Persson</w:t>
      </w:r>
      <w:r w:rsidRPr="00A924C5">
        <w:rPr>
          <w:rStyle w:val="Stark"/>
          <w:rFonts w:ascii="Calibri" w:hAnsi="Calibri" w:cs="Calibri"/>
          <w:b w:val="0"/>
          <w:bCs w:val="0"/>
          <w:color w:val="1E0A3C"/>
          <w:spacing w:val="8"/>
          <w:sz w:val="24"/>
          <w:szCs w:val="24"/>
        </w:rPr>
        <w:br/>
        <w:t xml:space="preserve">Carina Lundgren </w:t>
      </w:r>
    </w:p>
    <w:sectPr w:rsidR="00B61F53" w:rsidRPr="00F1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551DA"/>
    <w:multiLevelType w:val="multilevel"/>
    <w:tmpl w:val="CDB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998"/>
    <w:rsid w:val="0000506C"/>
    <w:rsid w:val="0001127F"/>
    <w:rsid w:val="00045F7C"/>
    <w:rsid w:val="00070C24"/>
    <w:rsid w:val="000C0DD0"/>
    <w:rsid w:val="000D4EE4"/>
    <w:rsid w:val="000E4998"/>
    <w:rsid w:val="00100501"/>
    <w:rsid w:val="001116BB"/>
    <w:rsid w:val="00126FEA"/>
    <w:rsid w:val="00141433"/>
    <w:rsid w:val="00184490"/>
    <w:rsid w:val="001D06A4"/>
    <w:rsid w:val="001D0B25"/>
    <w:rsid w:val="001D3523"/>
    <w:rsid w:val="00215449"/>
    <w:rsid w:val="00215C5E"/>
    <w:rsid w:val="00223915"/>
    <w:rsid w:val="00253365"/>
    <w:rsid w:val="0027664A"/>
    <w:rsid w:val="00290730"/>
    <w:rsid w:val="00293530"/>
    <w:rsid w:val="002C24A8"/>
    <w:rsid w:val="002E29DB"/>
    <w:rsid w:val="00386EE8"/>
    <w:rsid w:val="003A5A14"/>
    <w:rsid w:val="003B56C6"/>
    <w:rsid w:val="003E0D13"/>
    <w:rsid w:val="003F02EA"/>
    <w:rsid w:val="004510A1"/>
    <w:rsid w:val="004842F5"/>
    <w:rsid w:val="004A67E6"/>
    <w:rsid w:val="004F2928"/>
    <w:rsid w:val="0050141C"/>
    <w:rsid w:val="00506B5C"/>
    <w:rsid w:val="00535268"/>
    <w:rsid w:val="00541B87"/>
    <w:rsid w:val="005B3045"/>
    <w:rsid w:val="0061685C"/>
    <w:rsid w:val="00621CF4"/>
    <w:rsid w:val="006B3FAC"/>
    <w:rsid w:val="006C3822"/>
    <w:rsid w:val="006C64B8"/>
    <w:rsid w:val="006E3509"/>
    <w:rsid w:val="00717F9B"/>
    <w:rsid w:val="00734A47"/>
    <w:rsid w:val="0075199F"/>
    <w:rsid w:val="0076079C"/>
    <w:rsid w:val="00763B9B"/>
    <w:rsid w:val="00794F0B"/>
    <w:rsid w:val="007A0F76"/>
    <w:rsid w:val="007A255D"/>
    <w:rsid w:val="007C4075"/>
    <w:rsid w:val="007D0A4F"/>
    <w:rsid w:val="008105CF"/>
    <w:rsid w:val="008B449E"/>
    <w:rsid w:val="00916D31"/>
    <w:rsid w:val="00963D6B"/>
    <w:rsid w:val="00967267"/>
    <w:rsid w:val="009C793A"/>
    <w:rsid w:val="009F5653"/>
    <w:rsid w:val="00A32264"/>
    <w:rsid w:val="00A33849"/>
    <w:rsid w:val="00A54E19"/>
    <w:rsid w:val="00A563D4"/>
    <w:rsid w:val="00A653E3"/>
    <w:rsid w:val="00A924C5"/>
    <w:rsid w:val="00AF5205"/>
    <w:rsid w:val="00AF6EDA"/>
    <w:rsid w:val="00B03B27"/>
    <w:rsid w:val="00B05C84"/>
    <w:rsid w:val="00B41642"/>
    <w:rsid w:val="00B60EC2"/>
    <w:rsid w:val="00B61F53"/>
    <w:rsid w:val="00B63148"/>
    <w:rsid w:val="00B66766"/>
    <w:rsid w:val="00B73F67"/>
    <w:rsid w:val="00BB72F8"/>
    <w:rsid w:val="00BD4DA8"/>
    <w:rsid w:val="00BE3203"/>
    <w:rsid w:val="00C03058"/>
    <w:rsid w:val="00C037AD"/>
    <w:rsid w:val="00C95D63"/>
    <w:rsid w:val="00CA1427"/>
    <w:rsid w:val="00CC26ED"/>
    <w:rsid w:val="00CC32E5"/>
    <w:rsid w:val="00CD0E90"/>
    <w:rsid w:val="00CF3825"/>
    <w:rsid w:val="00D03076"/>
    <w:rsid w:val="00D1419A"/>
    <w:rsid w:val="00D54011"/>
    <w:rsid w:val="00D94DA1"/>
    <w:rsid w:val="00DA4198"/>
    <w:rsid w:val="00DE058C"/>
    <w:rsid w:val="00DF074D"/>
    <w:rsid w:val="00DF7324"/>
    <w:rsid w:val="00E32216"/>
    <w:rsid w:val="00E746C6"/>
    <w:rsid w:val="00E87E5F"/>
    <w:rsid w:val="00EF0872"/>
    <w:rsid w:val="00F156C9"/>
    <w:rsid w:val="00F15EE4"/>
    <w:rsid w:val="00F402BD"/>
    <w:rsid w:val="00F55D09"/>
    <w:rsid w:val="00F61866"/>
    <w:rsid w:val="00FA3051"/>
    <w:rsid w:val="00FD30A6"/>
    <w:rsid w:val="00FE1CDC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3ABE"/>
  <w15:docId w15:val="{44946A1E-6EA0-4349-945B-54FEF0B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65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D3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9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86EE8"/>
    <w:rPr>
      <w:color w:val="0000FF" w:themeColor="hyperlink"/>
      <w:u w:val="single"/>
    </w:rPr>
  </w:style>
  <w:style w:type="paragraph" w:customStyle="1" w:styleId="Default">
    <w:name w:val="Default"/>
    <w:rsid w:val="000C0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653E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6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D3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1D3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64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nnela.nu/2019/05/12/antibiotikaresistensen-kan-kosta-10-miljoner-doda-ar-2050-och-66-trillioner-pund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Gunnela</dc:creator>
  <cp:lastModifiedBy>Pär Helgesson</cp:lastModifiedBy>
  <cp:revision>5</cp:revision>
  <dcterms:created xsi:type="dcterms:W3CDTF">2019-06-01T15:46:00Z</dcterms:created>
  <dcterms:modified xsi:type="dcterms:W3CDTF">2020-10-04T10:12:00Z</dcterms:modified>
</cp:coreProperties>
</file>